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A30D65" w:rsidRPr="00A30D65" w:rsidTr="00C21FF8">
        <w:trPr>
          <w:trHeight w:val="1134"/>
        </w:trPr>
        <w:tc>
          <w:tcPr>
            <w:tcW w:w="2433" w:type="pct"/>
          </w:tcPr>
          <w:p w:rsidR="00A30D65" w:rsidRPr="00A30D65" w:rsidRDefault="00A30D65" w:rsidP="00A30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0D65">
              <w:rPr>
                <w:rFonts w:ascii="Times New Roman" w:eastAsia="Calibri" w:hAnsi="Times New Roman" w:cs="Times New Roman"/>
              </w:rPr>
              <w:t>РАССМОТРЕНО и ПРИНЯТО</w:t>
            </w:r>
          </w:p>
          <w:p w:rsidR="00A30D65" w:rsidRPr="00A30D65" w:rsidRDefault="00A30D65" w:rsidP="00A30D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0D65">
              <w:rPr>
                <w:rFonts w:ascii="Times New Roman" w:eastAsia="Calibri" w:hAnsi="Times New Roman" w:cs="Times New Roman"/>
              </w:rPr>
              <w:t xml:space="preserve">на </w:t>
            </w:r>
            <w:r>
              <w:rPr>
                <w:rFonts w:ascii="Times New Roman" w:eastAsia="Calibri" w:hAnsi="Times New Roman" w:cs="Times New Roman"/>
              </w:rPr>
              <w:t xml:space="preserve">Совете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обучающихся</w:t>
            </w:r>
            <w:proofErr w:type="gramEnd"/>
          </w:p>
          <w:p w:rsidR="00A30D65" w:rsidRPr="00A30D65" w:rsidRDefault="00A30D65" w:rsidP="00A30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A30D65">
              <w:rPr>
                <w:rFonts w:ascii="Times New Roman" w:eastAsia="Times New Roman" w:hAnsi="Times New Roman" w:cs="Times New Roman"/>
              </w:rPr>
              <w:t>Протокол №____ от ______________20___ г.</w:t>
            </w:r>
          </w:p>
          <w:p w:rsidR="00A30D65" w:rsidRPr="00A30D65" w:rsidRDefault="00A30D65" w:rsidP="00A30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A30D65">
              <w:rPr>
                <w:rFonts w:ascii="Times New Roman" w:eastAsia="Times New Roman" w:hAnsi="Times New Roman" w:cs="Times New Roman"/>
              </w:rPr>
              <w:t xml:space="preserve">Председатель Совета </w:t>
            </w:r>
            <w:proofErr w:type="gramStart"/>
            <w:r w:rsidRPr="00A30D65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A30D65" w:rsidRPr="00A30D65" w:rsidRDefault="00A30D65" w:rsidP="00A30D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0D65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A30D65">
              <w:rPr>
                <w:rFonts w:ascii="Times New Roman" w:eastAsia="Times New Roman" w:hAnsi="Times New Roman" w:cs="Times New Roman"/>
              </w:rPr>
              <w:t>Саттаров</w:t>
            </w:r>
            <w:proofErr w:type="spellEnd"/>
            <w:r w:rsidRPr="00A30D65">
              <w:rPr>
                <w:rFonts w:ascii="Times New Roman" w:eastAsia="Times New Roman" w:hAnsi="Times New Roman" w:cs="Times New Roman"/>
              </w:rPr>
              <w:t xml:space="preserve"> С.Ф.</w:t>
            </w:r>
          </w:p>
        </w:tc>
        <w:tc>
          <w:tcPr>
            <w:tcW w:w="2567" w:type="pct"/>
          </w:tcPr>
          <w:p w:rsidR="00A30D65" w:rsidRDefault="00A30D65" w:rsidP="00A30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Согласовано</w:t>
            </w:r>
          </w:p>
          <w:p w:rsidR="00A30D65" w:rsidRDefault="00A30D65" w:rsidP="00A30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  <w:r w:rsidRPr="00A30D65">
              <w:rPr>
                <w:rFonts w:ascii="Times New Roman" w:eastAsia="Calibri" w:hAnsi="Times New Roman" w:cs="Times New Roman"/>
              </w:rPr>
              <w:t xml:space="preserve"> МБОУ «Гимназия №1» НМР РТ</w:t>
            </w:r>
          </w:p>
          <w:p w:rsidR="00A30D65" w:rsidRDefault="00A30D65" w:rsidP="00A30D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0D65">
              <w:rPr>
                <w:rFonts w:ascii="Times New Roman" w:eastAsia="Calibri" w:hAnsi="Times New Roman" w:cs="Times New Roman"/>
              </w:rPr>
              <w:t>____________И.И. Хабибуллин</w:t>
            </w:r>
          </w:p>
          <w:p w:rsidR="00A30D65" w:rsidRPr="00A30D65" w:rsidRDefault="00A30D65" w:rsidP="00A30D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30D65" w:rsidRPr="00A30D65" w:rsidTr="00C21FF8">
        <w:trPr>
          <w:trHeight w:val="144"/>
        </w:trPr>
        <w:tc>
          <w:tcPr>
            <w:tcW w:w="2433" w:type="pct"/>
          </w:tcPr>
          <w:p w:rsidR="00A30D65" w:rsidRPr="00A30D65" w:rsidRDefault="00A30D65" w:rsidP="00A30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7" w:type="pct"/>
          </w:tcPr>
          <w:p w:rsidR="00A30D65" w:rsidRPr="00A30D65" w:rsidRDefault="00A30D65" w:rsidP="00A30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30D65" w:rsidRPr="00A30D65" w:rsidTr="00C21FF8">
        <w:trPr>
          <w:trHeight w:val="1134"/>
        </w:trPr>
        <w:tc>
          <w:tcPr>
            <w:tcW w:w="2433" w:type="pct"/>
          </w:tcPr>
          <w:p w:rsidR="00A30D65" w:rsidRPr="00A30D65" w:rsidRDefault="00A30D65" w:rsidP="00A30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7" w:type="pct"/>
          </w:tcPr>
          <w:p w:rsidR="00A30D65" w:rsidRPr="00A30D65" w:rsidRDefault="00A30D65" w:rsidP="00A30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65FE5" w:rsidRPr="00665FE5" w:rsidRDefault="00665FE5" w:rsidP="00503927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C39BC" w:rsidRDefault="00CC39BC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9BC" w:rsidRDefault="00CC39BC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9BC" w:rsidRDefault="00CC39BC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9BC" w:rsidRDefault="00CC39BC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C39BC" w:rsidRPr="00CC39BC" w:rsidRDefault="00CC39BC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C39BC" w:rsidRDefault="00CC39BC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9BC" w:rsidRDefault="00CC39BC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9BC" w:rsidRPr="00CC39BC" w:rsidRDefault="00CC39BC" w:rsidP="00CC39BC">
      <w:pPr>
        <w:spacing w:after="0" w:line="276" w:lineRule="auto"/>
        <w:jc w:val="center"/>
        <w:rPr>
          <w:rFonts w:ascii="Times New Roman" w:hAnsi="Times New Roman" w:cs="Times New Roman"/>
          <w:sz w:val="56"/>
          <w:szCs w:val="24"/>
        </w:rPr>
      </w:pPr>
      <w:r w:rsidRPr="00CC39BC">
        <w:rPr>
          <w:rFonts w:ascii="Times New Roman" w:hAnsi="Times New Roman" w:cs="Times New Roman"/>
          <w:sz w:val="56"/>
          <w:szCs w:val="24"/>
        </w:rPr>
        <w:t>УСТАВ</w:t>
      </w:r>
    </w:p>
    <w:p w:rsidR="00CC39BC" w:rsidRPr="00CC39BC" w:rsidRDefault="00CC39BC" w:rsidP="00CC39BC">
      <w:pPr>
        <w:spacing w:after="0" w:line="276" w:lineRule="auto"/>
        <w:jc w:val="center"/>
        <w:rPr>
          <w:rFonts w:ascii="Times New Roman" w:hAnsi="Times New Roman" w:cs="Times New Roman"/>
          <w:sz w:val="56"/>
          <w:szCs w:val="24"/>
        </w:rPr>
      </w:pPr>
      <w:r w:rsidRPr="00CC39BC">
        <w:rPr>
          <w:rFonts w:ascii="Times New Roman" w:hAnsi="Times New Roman" w:cs="Times New Roman"/>
          <w:sz w:val="56"/>
          <w:szCs w:val="24"/>
        </w:rPr>
        <w:t>ДЕТСКОГО ОБЩЕСТВЕННОГО ОБЪЕДИНЕНИЯ</w:t>
      </w:r>
    </w:p>
    <w:p w:rsidR="00CC39BC" w:rsidRPr="00CC39BC" w:rsidRDefault="00CC39BC" w:rsidP="00CC39BC">
      <w:pPr>
        <w:spacing w:after="0" w:line="276" w:lineRule="auto"/>
        <w:jc w:val="center"/>
        <w:rPr>
          <w:rFonts w:ascii="Times New Roman" w:hAnsi="Times New Roman" w:cs="Times New Roman"/>
          <w:sz w:val="160"/>
          <w:szCs w:val="24"/>
        </w:rPr>
      </w:pPr>
      <w:r w:rsidRPr="00CC39BC">
        <w:rPr>
          <w:rFonts w:ascii="Times New Roman" w:hAnsi="Times New Roman" w:cs="Times New Roman"/>
          <w:sz w:val="160"/>
          <w:szCs w:val="24"/>
        </w:rPr>
        <w:t>«</w:t>
      </w:r>
      <w:r w:rsidRPr="00CC39BC">
        <w:rPr>
          <w:rFonts w:ascii="Times New Roman" w:hAnsi="Times New Roman" w:cs="Times New Roman"/>
          <w:sz w:val="160"/>
          <w:szCs w:val="24"/>
          <w:lang w:val="tt-RU"/>
        </w:rPr>
        <w:t>ТАҢ</w:t>
      </w:r>
      <w:r w:rsidRPr="00CC39BC">
        <w:rPr>
          <w:rFonts w:ascii="Times New Roman" w:hAnsi="Times New Roman" w:cs="Times New Roman"/>
          <w:sz w:val="160"/>
          <w:szCs w:val="24"/>
        </w:rPr>
        <w:t>»</w:t>
      </w:r>
    </w:p>
    <w:p w:rsidR="00CC39BC" w:rsidRPr="00CC39BC" w:rsidRDefault="00CC39BC" w:rsidP="00CC39BC">
      <w:pPr>
        <w:spacing w:after="0" w:line="276" w:lineRule="auto"/>
        <w:jc w:val="both"/>
        <w:rPr>
          <w:rFonts w:ascii="Times New Roman" w:hAnsi="Times New Roman" w:cs="Times New Roman"/>
          <w:sz w:val="72"/>
          <w:szCs w:val="24"/>
        </w:rPr>
      </w:pPr>
    </w:p>
    <w:p w:rsidR="00CC39BC" w:rsidRPr="00CC39BC" w:rsidRDefault="00CC39BC" w:rsidP="00CC39BC">
      <w:pPr>
        <w:spacing w:after="0" w:line="276" w:lineRule="auto"/>
        <w:jc w:val="both"/>
        <w:rPr>
          <w:rFonts w:ascii="Times New Roman" w:hAnsi="Times New Roman" w:cs="Times New Roman"/>
          <w:sz w:val="72"/>
          <w:szCs w:val="24"/>
        </w:rPr>
      </w:pPr>
    </w:p>
    <w:p w:rsidR="00CC39BC" w:rsidRDefault="00CC39BC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65FE5" w:rsidRPr="00663339" w:rsidRDefault="00665FE5" w:rsidP="006633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3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663339" w:rsidRPr="0066333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1.1. Детское общественное объединение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65FE5">
        <w:rPr>
          <w:rFonts w:ascii="Times New Roman" w:hAnsi="Times New Roman" w:cs="Times New Roman"/>
          <w:sz w:val="24"/>
          <w:szCs w:val="24"/>
        </w:rPr>
        <w:t xml:space="preserve">(далее по тексту -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) является действующим детским объединением граждан в возрасте до 18 лет и совершеннолетних граждан, объединившихся для осуществления совместной деятельности, созданным на основе Федерального закона от 28.06.1995 </w:t>
      </w:r>
      <w:r w:rsidRPr="00665FE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65FE5">
        <w:rPr>
          <w:rFonts w:ascii="Times New Roman" w:hAnsi="Times New Roman" w:cs="Times New Roman"/>
          <w:sz w:val="24"/>
          <w:szCs w:val="24"/>
        </w:rPr>
        <w:t xml:space="preserve"> 98-ФЗ "О государственной поддержке детских и молодежных общественных объединений" и в соответствии с законодательством Российской Федерации.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1.2. Полное наименование объединения - Детское общественное объединение «ТА</w:t>
      </w:r>
      <w:r w:rsidRPr="00665FE5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665FE5">
        <w:rPr>
          <w:rFonts w:ascii="Times New Roman" w:hAnsi="Times New Roman" w:cs="Times New Roman"/>
          <w:sz w:val="24"/>
          <w:szCs w:val="24"/>
        </w:rPr>
        <w:t xml:space="preserve">». Сокращенное наименование объединения -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1.3.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является добровольным, самодеятельным, самоуправляемым некоммерческим объединением детей, подростков и взрослых, объединяющихся на основе общности интересов для осуществления совместной деятельности, направленной на удовлетворение интересов, развитие творческих способностей и социального становления членов объединения, а также в целях защиты своих прав и свобод.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665FE5">
        <w:rPr>
          <w:rFonts w:ascii="Times New Roman" w:hAnsi="Times New Roman" w:cs="Times New Roman"/>
          <w:sz w:val="24"/>
          <w:szCs w:val="24"/>
        </w:rPr>
        <w:t xml:space="preserve">.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осуществляет свою деятельность в соответствии с Конвенцией ООН "О правах ребенка", Конституцией Российской Федерации, Федеральным законом от 29.12.2012 </w:t>
      </w:r>
      <w:r w:rsidRPr="00665FE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65FE5">
        <w:rPr>
          <w:rFonts w:ascii="Times New Roman" w:hAnsi="Times New Roman" w:cs="Times New Roman"/>
          <w:sz w:val="24"/>
          <w:szCs w:val="24"/>
        </w:rPr>
        <w:t xml:space="preserve"> 273-ФЗ "Об образовании в Российской Федерации", Федеральным законом от 12.01.1996 </w:t>
      </w:r>
      <w:r w:rsidRPr="00665FE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65FE5">
        <w:rPr>
          <w:rFonts w:ascii="Times New Roman" w:hAnsi="Times New Roman" w:cs="Times New Roman"/>
          <w:sz w:val="24"/>
          <w:szCs w:val="24"/>
        </w:rPr>
        <w:t xml:space="preserve"> 7-ФЗ "О некоммерческих организациях", Федеральным законом от 19.05.1995 </w:t>
      </w:r>
      <w:r w:rsidRPr="00665FE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65FE5">
        <w:rPr>
          <w:rFonts w:ascii="Times New Roman" w:hAnsi="Times New Roman" w:cs="Times New Roman"/>
          <w:sz w:val="24"/>
          <w:szCs w:val="24"/>
        </w:rPr>
        <w:t xml:space="preserve"> 82-ФЗ "Об общественных объединениях", Федеральным законом от 28.06.1995 </w:t>
      </w:r>
      <w:r w:rsidRPr="00665FE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65FE5">
        <w:rPr>
          <w:rFonts w:ascii="Times New Roman" w:hAnsi="Times New Roman" w:cs="Times New Roman"/>
          <w:sz w:val="24"/>
          <w:szCs w:val="24"/>
        </w:rPr>
        <w:t xml:space="preserve"> 98-ФЗ "О государственной поддержке молодежных и детских общественных объединений", Гражданским кодексом Российской Федерации.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1.6.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осуществляет свою деятельность на территории </w:t>
      </w:r>
      <w:r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«Гимназия №1» имени Мусы Джалиля Нижнекамского муниципального района Республики Татарстан</w:t>
      </w:r>
      <w:r w:rsidRPr="00665FE5">
        <w:rPr>
          <w:rFonts w:ascii="Times New Roman" w:hAnsi="Times New Roman" w:cs="Times New Roman"/>
          <w:sz w:val="24"/>
          <w:szCs w:val="24"/>
        </w:rPr>
        <w:t>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нахождения: 423570, Республика Татарстан,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ижнекамск</w:t>
      </w:r>
      <w:proofErr w:type="spellEnd"/>
      <w:r>
        <w:rPr>
          <w:rFonts w:ascii="Times New Roman" w:hAnsi="Times New Roman" w:cs="Times New Roman"/>
          <w:sz w:val="24"/>
          <w:szCs w:val="24"/>
        </w:rPr>
        <w:t>, улица Гагарина, 5в</w:t>
      </w:r>
      <w:r w:rsidRPr="00665FE5">
        <w:rPr>
          <w:rFonts w:ascii="Times New Roman" w:hAnsi="Times New Roman" w:cs="Times New Roman"/>
          <w:sz w:val="24"/>
          <w:szCs w:val="24"/>
        </w:rPr>
        <w:t>.</w:t>
      </w:r>
    </w:p>
    <w:p w:rsidR="00665FE5" w:rsidRPr="00007F90" w:rsidRDefault="00665FE5" w:rsidP="00007F90">
      <w:pPr>
        <w:pStyle w:val="Style4"/>
        <w:widowControl/>
        <w:spacing w:before="91" w:line="317" w:lineRule="exact"/>
        <w:ind w:firstLine="709"/>
      </w:pPr>
      <w:r w:rsidRPr="00007F90">
        <w:t>1.7. ДОО «ТА</w:t>
      </w:r>
      <w:r w:rsidRPr="00007F90">
        <w:rPr>
          <w:lang w:val="tt-RU"/>
        </w:rPr>
        <w:t>Ң</w:t>
      </w:r>
      <w:r w:rsidRPr="00007F90">
        <w:t xml:space="preserve">» имеет свой символ: </w:t>
      </w:r>
      <w:r w:rsidR="00007F90" w:rsidRPr="00007F90">
        <w:t>открытая книга, глобус, которые символизируют учебный процесс, арфа и палитра символизируют разные направления деятельности</w:t>
      </w:r>
      <w:r w:rsidRPr="00007F90">
        <w:t>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1.8. Срок деятельности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665FE5">
        <w:rPr>
          <w:rFonts w:ascii="Times New Roman" w:hAnsi="Times New Roman" w:cs="Times New Roman"/>
          <w:sz w:val="24"/>
          <w:szCs w:val="24"/>
        </w:rPr>
        <w:t>не ограничен.</w:t>
      </w:r>
    </w:p>
    <w:p w:rsidR="00665FE5" w:rsidRPr="00663339" w:rsidRDefault="00665FE5" w:rsidP="006633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33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63339" w:rsidRPr="00663339">
        <w:rPr>
          <w:rFonts w:ascii="Times New Roman" w:hAnsi="Times New Roman" w:cs="Times New Roman"/>
          <w:b/>
          <w:sz w:val="24"/>
          <w:szCs w:val="24"/>
        </w:rPr>
        <w:t>Цель, задачи и предмет деятельности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2.1. Целью деятельности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является организация досуговой, </w:t>
      </w:r>
      <w:proofErr w:type="spellStart"/>
      <w:r w:rsidRPr="00665FE5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665FE5">
        <w:rPr>
          <w:rFonts w:ascii="Times New Roman" w:hAnsi="Times New Roman" w:cs="Times New Roman"/>
          <w:sz w:val="24"/>
          <w:szCs w:val="24"/>
        </w:rPr>
        <w:t xml:space="preserve"> деятельности, направленной на формирование общественной активности членов организации, их творческой инициативы и социальной зрелости.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2.2. Для достижения цели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665FE5">
        <w:rPr>
          <w:rFonts w:ascii="Times New Roman" w:hAnsi="Times New Roman" w:cs="Times New Roman"/>
          <w:sz w:val="24"/>
          <w:szCs w:val="24"/>
        </w:rPr>
        <w:t>ставит перед собой следующие задачи: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взаимодействие с органами государственной власти, местного самоуправления, неправительственными организациями, средствами массовой информации по вопросам содействия защите прав и жизненных интересов детей, обеспечения им равных с другими гражданами прав и возможностей;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содействие подготовке и распространению информационно-справочных материалов о деятельности детских объединений, создание информационного банка данных, осуществление издательской деятельности по тематике детских объединений в установленном законом порядке;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вовлечение учащихся в активную коллективную творческую деятельность;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lastRenderedPageBreak/>
        <w:t>- содействие членам организации в социальной адаптации и развитии социального опыта;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способствование созданию условий для развития коммуникативных и организаторских способностей членов организации;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стимулирование личностного роста и саморазвитие членов организации, мотивировка на достижение успеха в деятельности.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2.3. Предметом деятельности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оказание всесторонней помощи членам организации;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создание и функционирование органов детского самоуправления;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поддержка социальных инициатив: организация и проведение общественно значимых дел, акций, воспитательных мероприятий;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защита прав и свобод членов организаций;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организация досуга и </w:t>
      </w:r>
      <w:proofErr w:type="spellStart"/>
      <w:r w:rsidRPr="00665FE5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665FE5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665FE5" w:rsidRPr="00663339" w:rsidRDefault="00665FE5" w:rsidP="006633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33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63339" w:rsidRPr="00663339">
        <w:rPr>
          <w:rFonts w:ascii="Times New Roman" w:hAnsi="Times New Roman" w:cs="Times New Roman"/>
          <w:b/>
          <w:sz w:val="24"/>
          <w:szCs w:val="24"/>
        </w:rPr>
        <w:t>Основные принципы деятельности и законы ДОО «ТА</w:t>
      </w:r>
      <w:r w:rsidR="00663339" w:rsidRPr="00663339">
        <w:rPr>
          <w:rFonts w:ascii="Times New Roman" w:hAnsi="Times New Roman" w:cs="Times New Roman"/>
          <w:b/>
          <w:sz w:val="24"/>
          <w:szCs w:val="24"/>
          <w:lang w:val="tt-RU"/>
        </w:rPr>
        <w:t>Ң</w:t>
      </w:r>
      <w:r w:rsidR="00663339" w:rsidRPr="00663339">
        <w:rPr>
          <w:rFonts w:ascii="Times New Roman" w:hAnsi="Times New Roman" w:cs="Times New Roman"/>
          <w:b/>
          <w:sz w:val="24"/>
          <w:szCs w:val="24"/>
        </w:rPr>
        <w:t>»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3.1. Деятельность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665FE5">
        <w:rPr>
          <w:rFonts w:ascii="Times New Roman" w:hAnsi="Times New Roman" w:cs="Times New Roman"/>
          <w:sz w:val="24"/>
          <w:szCs w:val="24"/>
        </w:rPr>
        <w:t>строится на следующих основных принципах: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добровольности, равноправия всех членов организации, самоуправления, законности и гласности;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приоритета общечеловеческих ценностей, а также интересов детей и подростков;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неприятия социальной, национальной, религиозной, идейной вражды и неприязни;</w:t>
      </w:r>
    </w:p>
    <w:p w:rsidR="00665FE5" w:rsidRPr="00663339" w:rsidRDefault="00665FE5" w:rsidP="006633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33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63339" w:rsidRPr="00663339">
        <w:rPr>
          <w:rFonts w:ascii="Times New Roman" w:hAnsi="Times New Roman" w:cs="Times New Roman"/>
          <w:b/>
          <w:sz w:val="24"/>
          <w:szCs w:val="24"/>
        </w:rPr>
        <w:t xml:space="preserve">Организационная структура и руководящие органы </w:t>
      </w:r>
      <w:r w:rsidR="00663339">
        <w:rPr>
          <w:rFonts w:ascii="Times New Roman" w:hAnsi="Times New Roman" w:cs="Times New Roman"/>
          <w:b/>
          <w:sz w:val="24"/>
          <w:szCs w:val="24"/>
        </w:rPr>
        <w:t>ДОО</w:t>
      </w:r>
      <w:r w:rsidR="00663339" w:rsidRPr="00663339">
        <w:rPr>
          <w:rFonts w:ascii="Times New Roman" w:hAnsi="Times New Roman" w:cs="Times New Roman"/>
          <w:b/>
          <w:sz w:val="24"/>
          <w:szCs w:val="24"/>
        </w:rPr>
        <w:t xml:space="preserve"> «ТА</w:t>
      </w:r>
      <w:r w:rsidR="00663339" w:rsidRPr="00663339">
        <w:rPr>
          <w:rFonts w:ascii="Times New Roman" w:hAnsi="Times New Roman" w:cs="Times New Roman"/>
          <w:b/>
          <w:sz w:val="24"/>
          <w:szCs w:val="24"/>
          <w:lang w:val="tt-RU"/>
        </w:rPr>
        <w:t>Ң</w:t>
      </w:r>
      <w:r w:rsidRPr="00663339">
        <w:rPr>
          <w:rFonts w:ascii="Times New Roman" w:hAnsi="Times New Roman" w:cs="Times New Roman"/>
          <w:b/>
          <w:sz w:val="24"/>
          <w:szCs w:val="24"/>
        </w:rPr>
        <w:t>»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4.1. Высшим руководящим органом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является общий сбор организации.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4.2. К компетенции общего сбора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665FE5">
        <w:rPr>
          <w:rFonts w:ascii="Times New Roman" w:hAnsi="Times New Roman" w:cs="Times New Roman"/>
          <w:sz w:val="24"/>
          <w:szCs w:val="24"/>
        </w:rPr>
        <w:t>относятся следующие вопросы: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обеспечение достижения цели и выполнения задач, в интересах которых создано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определение приоритетных направлений деятельности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принятие Устава, изменений и дополнений к нему;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заслушивание и утверждение отчетов совета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, утверждение программы деятельности и плана работы;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избрание совета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, президента совета сроком на </w:t>
      </w:r>
      <w:r>
        <w:rPr>
          <w:rFonts w:ascii="Times New Roman" w:hAnsi="Times New Roman" w:cs="Times New Roman"/>
          <w:sz w:val="24"/>
          <w:szCs w:val="24"/>
        </w:rPr>
        <w:t>1 год;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принятие решений по ликвидации и реорганизации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4.3. Общий сбор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665FE5">
        <w:rPr>
          <w:rFonts w:ascii="Times New Roman" w:hAnsi="Times New Roman" w:cs="Times New Roman"/>
          <w:sz w:val="24"/>
          <w:szCs w:val="24"/>
        </w:rPr>
        <w:t xml:space="preserve">проводится не реже </w:t>
      </w:r>
      <w:r>
        <w:rPr>
          <w:rFonts w:ascii="Times New Roman" w:hAnsi="Times New Roman" w:cs="Times New Roman"/>
          <w:sz w:val="24"/>
          <w:szCs w:val="24"/>
        </w:rPr>
        <w:t>2 раза в год</w:t>
      </w:r>
      <w:r w:rsidRPr="00665FE5">
        <w:rPr>
          <w:rFonts w:ascii="Times New Roman" w:hAnsi="Times New Roman" w:cs="Times New Roman"/>
          <w:sz w:val="24"/>
          <w:szCs w:val="24"/>
        </w:rPr>
        <w:t>. Общий сбор считается правомочным, если в его работе принимают участие более половины членов организации. Решения общего сбора принимаются простым большинством голосов присутствующих на общем сборе членов организации.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4.4. В промежутках между общими сборами органом управления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является совет организации, подотчетный общему сбору.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4.5. К компетенции совета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665FE5">
        <w:rPr>
          <w:rFonts w:ascii="Times New Roman" w:hAnsi="Times New Roman" w:cs="Times New Roman"/>
          <w:sz w:val="24"/>
          <w:szCs w:val="24"/>
        </w:rPr>
        <w:t>относятся следующие вопросы: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выполнение решений общего сбора, регулирующих деятельность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разработка плана работы;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осуществление приема в члены организации;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решение других вопросов, связанных с деятельностью ДОО </w:t>
      </w:r>
      <w:r>
        <w:rPr>
          <w:rFonts w:ascii="Times New Roman" w:hAnsi="Times New Roman" w:cs="Times New Roman"/>
          <w:sz w:val="24"/>
          <w:szCs w:val="24"/>
        </w:rPr>
        <w:t>«ТА</w:t>
      </w:r>
      <w:r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56">
        <w:rPr>
          <w:rFonts w:ascii="Times New Roman" w:hAnsi="Times New Roman" w:cs="Times New Roman"/>
          <w:sz w:val="24"/>
          <w:szCs w:val="24"/>
        </w:rPr>
        <w:t xml:space="preserve">4.6. Совет </w:t>
      </w:r>
      <w:r w:rsidR="00CB35DE" w:rsidRPr="00F71F56">
        <w:rPr>
          <w:rFonts w:ascii="Times New Roman" w:hAnsi="Times New Roman" w:cs="Times New Roman"/>
          <w:sz w:val="24"/>
          <w:szCs w:val="24"/>
        </w:rPr>
        <w:t>ДОО «ТА</w:t>
      </w:r>
      <w:r w:rsidR="00CB35DE" w:rsidRPr="00F71F56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 w:rsidRPr="00F71F56">
        <w:rPr>
          <w:rFonts w:ascii="Times New Roman" w:hAnsi="Times New Roman" w:cs="Times New Roman"/>
          <w:sz w:val="24"/>
          <w:szCs w:val="24"/>
        </w:rPr>
        <w:t xml:space="preserve">» </w:t>
      </w:r>
      <w:r w:rsidRPr="00F71F56">
        <w:rPr>
          <w:rFonts w:ascii="Times New Roman" w:hAnsi="Times New Roman" w:cs="Times New Roman"/>
          <w:sz w:val="24"/>
          <w:szCs w:val="24"/>
        </w:rPr>
        <w:t xml:space="preserve">проводит заседания не реже </w:t>
      </w:r>
      <w:r w:rsidR="009C19A9" w:rsidRPr="00F71F56">
        <w:rPr>
          <w:rFonts w:ascii="Times New Roman" w:hAnsi="Times New Roman" w:cs="Times New Roman"/>
          <w:sz w:val="24"/>
          <w:szCs w:val="24"/>
        </w:rPr>
        <w:t>1 раза в месяц</w:t>
      </w:r>
      <w:r w:rsidRPr="00F71F56">
        <w:rPr>
          <w:rFonts w:ascii="Times New Roman" w:hAnsi="Times New Roman" w:cs="Times New Roman"/>
          <w:sz w:val="24"/>
          <w:szCs w:val="24"/>
        </w:rPr>
        <w:t xml:space="preserve">. Заседание совета правомочно, если на нем присутствовало не менее половины его членов. Решение </w:t>
      </w:r>
      <w:r w:rsidRPr="00F71F56">
        <w:rPr>
          <w:rFonts w:ascii="Times New Roman" w:hAnsi="Times New Roman" w:cs="Times New Roman"/>
          <w:sz w:val="24"/>
          <w:szCs w:val="24"/>
        </w:rPr>
        <w:lastRenderedPageBreak/>
        <w:t xml:space="preserve">совета правомочно, если за него проголосовало две трети присутствующих (вариант: не </w:t>
      </w:r>
      <w:r w:rsidRPr="00665FE5">
        <w:rPr>
          <w:rFonts w:ascii="Times New Roman" w:hAnsi="Times New Roman" w:cs="Times New Roman"/>
          <w:sz w:val="24"/>
          <w:szCs w:val="24"/>
        </w:rPr>
        <w:t>менее половины).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4.7. Совет детской организации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является постоянно действующим руководящим органом.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В состав совета входят: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Президент совета направляет текущую деятельность организации, ведет заседание совета, принимает решения, направленные на улучшение деятельности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Председатели центров выполняют основные функции Совета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организационную;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представительскую;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информационно-пропагандистскую.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4.8. Президент совета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избирается общим сбором сроком на </w:t>
      </w:r>
      <w:r w:rsidR="00CB35DE">
        <w:rPr>
          <w:rFonts w:ascii="Times New Roman" w:hAnsi="Times New Roman" w:cs="Times New Roman"/>
          <w:sz w:val="24"/>
          <w:szCs w:val="24"/>
        </w:rPr>
        <w:t xml:space="preserve">1 год </w:t>
      </w:r>
      <w:r w:rsidRPr="00665FE5">
        <w:rPr>
          <w:rFonts w:ascii="Times New Roman" w:hAnsi="Times New Roman" w:cs="Times New Roman"/>
          <w:sz w:val="24"/>
          <w:szCs w:val="24"/>
        </w:rPr>
        <w:t xml:space="preserve">тайным </w:t>
      </w:r>
      <w:r w:rsidR="00CB35DE">
        <w:rPr>
          <w:rFonts w:ascii="Times New Roman" w:hAnsi="Times New Roman" w:cs="Times New Roman"/>
          <w:sz w:val="24"/>
          <w:szCs w:val="24"/>
        </w:rPr>
        <w:t>голосованием</w:t>
      </w:r>
      <w:r w:rsidRPr="00665FE5">
        <w:rPr>
          <w:rFonts w:ascii="Times New Roman" w:hAnsi="Times New Roman" w:cs="Times New Roman"/>
          <w:sz w:val="24"/>
          <w:szCs w:val="24"/>
        </w:rPr>
        <w:t>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4.9. Президент совета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руководит работой совета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выступает на общем сборе с отчетом о деятельности совета;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представляет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в детских организациях, во всех других организациях и учреждениях;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решает вопросы, связанные с деятельностью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, в рамках представленных ему полномочий.</w:t>
      </w:r>
    </w:p>
    <w:p w:rsidR="00665FE5" w:rsidRPr="00663339" w:rsidRDefault="00665FE5" w:rsidP="006633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3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63339" w:rsidRPr="00663339">
        <w:rPr>
          <w:rFonts w:ascii="Times New Roman" w:hAnsi="Times New Roman" w:cs="Times New Roman"/>
          <w:b/>
          <w:sz w:val="24"/>
          <w:szCs w:val="24"/>
        </w:rPr>
        <w:t xml:space="preserve">Права и обязанности </w:t>
      </w:r>
      <w:r w:rsidRPr="00663339">
        <w:rPr>
          <w:rFonts w:ascii="Times New Roman" w:hAnsi="Times New Roman" w:cs="Times New Roman"/>
          <w:b/>
          <w:sz w:val="24"/>
          <w:szCs w:val="24"/>
        </w:rPr>
        <w:t>ДОО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5.1. Для осуществления уставных целей ДОО в соответствии с действующим законодательством Российской Федерации имеет право: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представлять и защищать свои права, законные интересы своих членов, а также других граждан в органах государственной власти, органах местного самоуправления и общественных организациях;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выступать с инициативами по проблемам общественной жизни, вносить предложения в органы государственной власти по вопросам, касающимся уставной деятельности ДОО;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участвовать в выработке решений органов государственной власти и органов местного самоуправления в порядке и объеме, предусмотренных действующим законодательством Российской Федерации;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проводить собрания, митинги, демонстрации, шествия и пикетирования в установленном законом порядке;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свободно производить и распространять информацию о своей деятельности;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учреждать средства массовой информации и осуществлять издательскую деятельность в порядке, предусмотренном действующим законодательством Российской Федерации;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самостоятельно определять организационную структуру ДОО, формировать штатный аппарат;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вступать в союзы и блоки с ин</w:t>
      </w:r>
      <w:r w:rsidR="00CB35DE">
        <w:rPr>
          <w:rFonts w:ascii="Times New Roman" w:hAnsi="Times New Roman" w:cs="Times New Roman"/>
          <w:sz w:val="24"/>
          <w:szCs w:val="24"/>
        </w:rPr>
        <w:t>ыми общественными объединениями.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5.2. ДОО обязано: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соблюдать законодательство Российской Федерации, общепризнанные принципы и нормы международного права, касающиеся сферы его деятельности, а также нормы, предусмотренные его уставом и иными учредительными документами;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lastRenderedPageBreak/>
        <w:t>- ежегодно публиковать отчет об использовании своего имущества, финансовых средств или обеспечивать доступность ознакомления с указанным отчетом;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ежегодно информировать орган, принявший решение о государственной регистрации общественного объединения, о продолжении своей деятельности с указанием действительного места нахождения постоянно действующего руководящего органа, его названия и данных о руководителях ДОО в объеме сведений, включаемых в единый государственный реестр юридических лиц;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представлять по запросу органа, принимающего решение о государственной регистрации общественных объединений, решения руководящих органов и должностных лиц ДОО, а также годовые и квартальные отчеты о своей деятельности в объеме сведений, представляемых в налоговые органы;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допускать представителей органа, принимающего решения о государственной регистрации общественных объединений, на проводимые ДОО мероприятия;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оказывать содействие представителям органа, принимающего решения о государственной регистрации общественных объединений, в ознакомлении с деятельностью ДОО по реализации уставных целей и соблюдению законодательства Российской Федерации;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нести иные обязанности, предусмотренные действующим законодательством в отношении деятельности общественных объединений.</w:t>
      </w:r>
    </w:p>
    <w:p w:rsidR="00665FE5" w:rsidRPr="00663339" w:rsidRDefault="00665FE5" w:rsidP="006633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3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663339" w:rsidRPr="00663339">
        <w:rPr>
          <w:rFonts w:ascii="Times New Roman" w:hAnsi="Times New Roman" w:cs="Times New Roman"/>
          <w:b/>
          <w:sz w:val="24"/>
          <w:szCs w:val="24"/>
        </w:rPr>
        <w:t xml:space="preserve">Порядок вступления в </w:t>
      </w:r>
      <w:r w:rsidR="00CB35DE" w:rsidRPr="00663339">
        <w:rPr>
          <w:rFonts w:ascii="Times New Roman" w:hAnsi="Times New Roman" w:cs="Times New Roman"/>
          <w:b/>
          <w:sz w:val="24"/>
          <w:szCs w:val="24"/>
        </w:rPr>
        <w:t>ДОО «ТА</w:t>
      </w:r>
      <w:r w:rsidR="00CB35DE" w:rsidRPr="00663339">
        <w:rPr>
          <w:rFonts w:ascii="Times New Roman" w:hAnsi="Times New Roman" w:cs="Times New Roman"/>
          <w:b/>
          <w:sz w:val="24"/>
          <w:szCs w:val="24"/>
          <w:lang w:val="tt-RU"/>
        </w:rPr>
        <w:t>Ң</w:t>
      </w:r>
      <w:r w:rsidR="00CB35DE" w:rsidRPr="00663339">
        <w:rPr>
          <w:rFonts w:ascii="Times New Roman" w:hAnsi="Times New Roman" w:cs="Times New Roman"/>
          <w:b/>
          <w:sz w:val="24"/>
          <w:szCs w:val="24"/>
        </w:rPr>
        <w:t>»</w:t>
      </w:r>
      <w:r w:rsidRPr="0066333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63339" w:rsidRPr="00663339">
        <w:rPr>
          <w:rFonts w:ascii="Times New Roman" w:hAnsi="Times New Roman" w:cs="Times New Roman"/>
          <w:b/>
          <w:sz w:val="24"/>
          <w:szCs w:val="24"/>
        </w:rPr>
        <w:t>права и обязанности его членов</w:t>
      </w:r>
    </w:p>
    <w:p w:rsidR="00665FE5" w:rsidRPr="00F71F56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56">
        <w:rPr>
          <w:rFonts w:ascii="Times New Roman" w:hAnsi="Times New Roman" w:cs="Times New Roman"/>
          <w:sz w:val="24"/>
          <w:szCs w:val="24"/>
        </w:rPr>
        <w:t xml:space="preserve">6.1. Членами </w:t>
      </w:r>
      <w:r w:rsidR="00CB35DE" w:rsidRPr="00F71F56">
        <w:rPr>
          <w:rFonts w:ascii="Times New Roman" w:hAnsi="Times New Roman" w:cs="Times New Roman"/>
          <w:sz w:val="24"/>
          <w:szCs w:val="24"/>
        </w:rPr>
        <w:t>ДОО «ТА</w:t>
      </w:r>
      <w:r w:rsidR="00CB35DE" w:rsidRPr="00F71F56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 w:rsidRPr="00F71F56">
        <w:rPr>
          <w:rFonts w:ascii="Times New Roman" w:hAnsi="Times New Roman" w:cs="Times New Roman"/>
          <w:sz w:val="24"/>
          <w:szCs w:val="24"/>
        </w:rPr>
        <w:t>»</w:t>
      </w:r>
      <w:r w:rsidRPr="00F71F56">
        <w:rPr>
          <w:rFonts w:ascii="Times New Roman" w:hAnsi="Times New Roman" w:cs="Times New Roman"/>
          <w:sz w:val="24"/>
          <w:szCs w:val="24"/>
        </w:rPr>
        <w:t xml:space="preserve"> могут быть любые граждане, достигшие </w:t>
      </w:r>
      <w:r w:rsidR="00F71F56" w:rsidRPr="00F71F56">
        <w:rPr>
          <w:rFonts w:ascii="Times New Roman" w:hAnsi="Times New Roman" w:cs="Times New Roman"/>
          <w:sz w:val="24"/>
          <w:szCs w:val="24"/>
        </w:rPr>
        <w:t>8</w:t>
      </w:r>
      <w:r w:rsidRPr="00F71F56">
        <w:rPr>
          <w:rFonts w:ascii="Times New Roman" w:hAnsi="Times New Roman" w:cs="Times New Roman"/>
          <w:sz w:val="24"/>
          <w:szCs w:val="24"/>
        </w:rPr>
        <w:t>-летнего возраста.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6.2. Прием в члены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письменного заявления вступающего, которое подается в совет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6.3. Члены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 xml:space="preserve">» </w:t>
      </w:r>
      <w:r w:rsidRPr="00665FE5">
        <w:rPr>
          <w:rFonts w:ascii="Times New Roman" w:hAnsi="Times New Roman" w:cs="Times New Roman"/>
          <w:sz w:val="24"/>
          <w:szCs w:val="24"/>
        </w:rPr>
        <w:t>имеют право: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участвовать во всех мероприятиях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выражать и отстаивать интересы организации;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вносить на рассмотрение совета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предложения по развитию детского движения;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получать информацию о деятельности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и пользоваться информацией о детском молодежном движении, имеющейся в его распоряжении;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избирать и быть избранным в руководящие органы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;</w:t>
      </w:r>
    </w:p>
    <w:p w:rsidR="00CB35DE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контролировать деятельность руководящих органов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участвовать в работе других организаций, если членство в них не мешает реализации цели и задач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свободно выйти из членов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6.4. Член </w:t>
      </w:r>
      <w:r w:rsidR="00CB35DE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CB35DE">
        <w:rPr>
          <w:rFonts w:ascii="Times New Roman" w:hAnsi="Times New Roman" w:cs="Times New Roman"/>
          <w:sz w:val="24"/>
          <w:szCs w:val="24"/>
        </w:rPr>
        <w:t>«ТА</w:t>
      </w:r>
      <w:r w:rsidR="00CB35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CB35DE">
        <w:rPr>
          <w:rFonts w:ascii="Times New Roman" w:hAnsi="Times New Roman" w:cs="Times New Roman"/>
          <w:sz w:val="24"/>
          <w:szCs w:val="24"/>
        </w:rPr>
        <w:t xml:space="preserve">» </w:t>
      </w:r>
      <w:r w:rsidRPr="00665FE5">
        <w:rPr>
          <w:rFonts w:ascii="Times New Roman" w:hAnsi="Times New Roman" w:cs="Times New Roman"/>
          <w:sz w:val="24"/>
          <w:szCs w:val="24"/>
        </w:rPr>
        <w:t>обязан: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соблюдать требования настоящего Устава и выполнять решения руководящих органов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, принятые в пределах их полномочий, определенных Уставом;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участвовать в реализации целей и решении задач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защищать интересы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, заботиться о его авторитете, при необходимости отстаивать права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на любом уровне;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выполнять добровольно принятые на себя обязательства, руководствоваться в своей деятельности целями, задачами и принципами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lastRenderedPageBreak/>
        <w:t xml:space="preserve">- соблюдать этику и демократические нормы при взаимоотношениях с членами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и его выборными органами, а также другими организациями и объединениями;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использовать любые, не противоречащие действующему законодательству Российской Федерации, возможности для поддержки деятельности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информировать совет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и его президента о проводимых им мероприятиях;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пропагандировать деятельность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в соответствии с его целями и задачами;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активно участвовать в организации и проведении общественно значимых дел, акций, мероприятий;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выполнять законы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.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6.5. Членство в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 xml:space="preserve"> прекращается: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>- добровольно по собственному желанию, письменно известив об этом совет;</w:t>
      </w:r>
    </w:p>
    <w:p w:rsidR="00665FE5" w:rsidRPr="00665FE5" w:rsidRDefault="00665FE5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E5">
        <w:rPr>
          <w:rFonts w:ascii="Times New Roman" w:hAnsi="Times New Roman" w:cs="Times New Roman"/>
          <w:sz w:val="24"/>
          <w:szCs w:val="24"/>
        </w:rPr>
        <w:t xml:space="preserve">- по решению совета за действия, не совместимые с настоящим Уставом, либо нанесшие моральный или материальный вред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Pr="00665FE5">
        <w:rPr>
          <w:rFonts w:ascii="Times New Roman" w:hAnsi="Times New Roman" w:cs="Times New Roman"/>
          <w:sz w:val="24"/>
          <w:szCs w:val="24"/>
        </w:rPr>
        <w:t>. Решение об исключении принимается советом простым большинством голосов от числа членов совета.</w:t>
      </w:r>
    </w:p>
    <w:p w:rsidR="00665FE5" w:rsidRPr="00663339" w:rsidRDefault="00287A72" w:rsidP="006633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339">
        <w:rPr>
          <w:rFonts w:ascii="Times New Roman" w:hAnsi="Times New Roman" w:cs="Times New Roman"/>
          <w:b/>
          <w:sz w:val="24"/>
          <w:szCs w:val="24"/>
        </w:rPr>
        <w:t>7</w:t>
      </w:r>
      <w:r w:rsidR="00665FE5" w:rsidRPr="0066333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3339" w:rsidRPr="00663339">
        <w:rPr>
          <w:rFonts w:ascii="Times New Roman" w:hAnsi="Times New Roman" w:cs="Times New Roman"/>
          <w:b/>
          <w:sz w:val="24"/>
          <w:szCs w:val="24"/>
        </w:rPr>
        <w:t xml:space="preserve">Порядок внесения изменений и дополнений в устав </w:t>
      </w:r>
      <w:r w:rsidR="00665FE5" w:rsidRPr="00663339">
        <w:rPr>
          <w:rFonts w:ascii="Times New Roman" w:hAnsi="Times New Roman" w:cs="Times New Roman"/>
          <w:b/>
          <w:sz w:val="24"/>
          <w:szCs w:val="24"/>
        </w:rPr>
        <w:t>ДОО</w:t>
      </w:r>
    </w:p>
    <w:p w:rsidR="00665FE5" w:rsidRPr="00665FE5" w:rsidRDefault="00663339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65FE5" w:rsidRPr="00665FE5">
        <w:rPr>
          <w:rFonts w:ascii="Times New Roman" w:hAnsi="Times New Roman" w:cs="Times New Roman"/>
          <w:sz w:val="24"/>
          <w:szCs w:val="24"/>
        </w:rPr>
        <w:t xml:space="preserve">.1. Внесение изменений и дополнений в Устав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="00287A72" w:rsidRPr="00287A72">
        <w:rPr>
          <w:rFonts w:ascii="Times New Roman" w:hAnsi="Times New Roman" w:cs="Times New Roman"/>
          <w:sz w:val="24"/>
          <w:szCs w:val="24"/>
        </w:rPr>
        <w:t xml:space="preserve"> </w:t>
      </w:r>
      <w:r w:rsidR="00665FE5" w:rsidRPr="00665FE5">
        <w:rPr>
          <w:rFonts w:ascii="Times New Roman" w:hAnsi="Times New Roman" w:cs="Times New Roman"/>
          <w:sz w:val="24"/>
          <w:szCs w:val="24"/>
        </w:rPr>
        <w:t xml:space="preserve">относится к исключительной компетенции совета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="00665FE5" w:rsidRPr="00665FE5">
        <w:rPr>
          <w:rFonts w:ascii="Times New Roman" w:hAnsi="Times New Roman" w:cs="Times New Roman"/>
          <w:sz w:val="24"/>
          <w:szCs w:val="24"/>
        </w:rPr>
        <w:t>.</w:t>
      </w:r>
    </w:p>
    <w:p w:rsidR="00665FE5" w:rsidRPr="00665FE5" w:rsidRDefault="00663339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65FE5" w:rsidRPr="00665FE5">
        <w:rPr>
          <w:rFonts w:ascii="Times New Roman" w:hAnsi="Times New Roman" w:cs="Times New Roman"/>
          <w:sz w:val="24"/>
          <w:szCs w:val="24"/>
        </w:rPr>
        <w:t xml:space="preserve">.2. Изменения и дополнения в Устав </w:t>
      </w:r>
      <w:r w:rsidR="00287A72" w:rsidRPr="00665FE5">
        <w:rPr>
          <w:rFonts w:ascii="Times New Roman" w:hAnsi="Times New Roman" w:cs="Times New Roman"/>
          <w:sz w:val="24"/>
          <w:szCs w:val="24"/>
        </w:rPr>
        <w:t xml:space="preserve">ДОО </w:t>
      </w:r>
      <w:r w:rsidR="00287A72">
        <w:rPr>
          <w:rFonts w:ascii="Times New Roman" w:hAnsi="Times New Roman" w:cs="Times New Roman"/>
          <w:sz w:val="24"/>
          <w:szCs w:val="24"/>
        </w:rPr>
        <w:t>«ТА</w:t>
      </w:r>
      <w:r w:rsidR="00287A7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="00287A72">
        <w:rPr>
          <w:rFonts w:ascii="Times New Roman" w:hAnsi="Times New Roman" w:cs="Times New Roman"/>
          <w:sz w:val="24"/>
          <w:szCs w:val="24"/>
        </w:rPr>
        <w:t>»</w:t>
      </w:r>
      <w:r w:rsidR="00287A72" w:rsidRPr="00287A72">
        <w:rPr>
          <w:rFonts w:ascii="Times New Roman" w:hAnsi="Times New Roman" w:cs="Times New Roman"/>
          <w:sz w:val="24"/>
          <w:szCs w:val="24"/>
        </w:rPr>
        <w:t xml:space="preserve"> </w:t>
      </w:r>
      <w:r w:rsidR="00665FE5" w:rsidRPr="00665FE5">
        <w:rPr>
          <w:rFonts w:ascii="Times New Roman" w:hAnsi="Times New Roman" w:cs="Times New Roman"/>
          <w:sz w:val="24"/>
          <w:szCs w:val="24"/>
        </w:rPr>
        <w:t>принимаются, если за них проголосовало более 2/3 от присутствующих на совете участников.</w:t>
      </w:r>
    </w:p>
    <w:p w:rsidR="00665FE5" w:rsidRPr="00665FE5" w:rsidRDefault="00663339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65FE5" w:rsidRPr="00665FE5">
        <w:rPr>
          <w:rFonts w:ascii="Times New Roman" w:hAnsi="Times New Roman" w:cs="Times New Roman"/>
          <w:sz w:val="24"/>
          <w:szCs w:val="24"/>
        </w:rPr>
        <w:t>.3. Изменения и дополнения к Уставу подлежат государственной регистрации и вступают в силу с момента их государственной регистрации.</w:t>
      </w:r>
    </w:p>
    <w:p w:rsidR="00665FE5" w:rsidRPr="00663339" w:rsidRDefault="00663339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65FE5" w:rsidRPr="00665FE5">
        <w:rPr>
          <w:rFonts w:ascii="Times New Roman" w:hAnsi="Times New Roman" w:cs="Times New Roman"/>
          <w:sz w:val="24"/>
          <w:szCs w:val="24"/>
        </w:rPr>
        <w:t>.4. Государственная регистрация изменений и дополнений к Уставу осуществляется в порядке, установленном действующим законодательством Российской Федерации.</w:t>
      </w:r>
    </w:p>
    <w:p w:rsidR="00665FE5" w:rsidRPr="00663339" w:rsidRDefault="00663339" w:rsidP="006633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339">
        <w:rPr>
          <w:rFonts w:ascii="Times New Roman" w:hAnsi="Times New Roman" w:cs="Times New Roman"/>
          <w:b/>
          <w:sz w:val="24"/>
          <w:szCs w:val="24"/>
        </w:rPr>
        <w:t>8</w:t>
      </w:r>
      <w:r w:rsidR="00665FE5" w:rsidRPr="0066333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63339">
        <w:rPr>
          <w:rFonts w:ascii="Times New Roman" w:hAnsi="Times New Roman" w:cs="Times New Roman"/>
          <w:b/>
          <w:sz w:val="24"/>
          <w:szCs w:val="24"/>
        </w:rPr>
        <w:t>Реорганизация и ликвидация</w:t>
      </w:r>
      <w:r w:rsidR="00665FE5" w:rsidRPr="00663339">
        <w:rPr>
          <w:rFonts w:ascii="Times New Roman" w:hAnsi="Times New Roman" w:cs="Times New Roman"/>
          <w:b/>
          <w:sz w:val="24"/>
          <w:szCs w:val="24"/>
        </w:rPr>
        <w:t xml:space="preserve"> ДОО</w:t>
      </w:r>
    </w:p>
    <w:p w:rsidR="00665FE5" w:rsidRPr="00665FE5" w:rsidRDefault="00663339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65FE5" w:rsidRPr="00665FE5">
        <w:rPr>
          <w:rFonts w:ascii="Times New Roman" w:hAnsi="Times New Roman" w:cs="Times New Roman"/>
          <w:sz w:val="24"/>
          <w:szCs w:val="24"/>
        </w:rPr>
        <w:t>.1. ДОО может быть реорганизовано путем слияния, присоединения, разделения, выделения или преобразования в порядке, предусмотренном гражданским законодательством Российской Федерации.</w:t>
      </w:r>
    </w:p>
    <w:p w:rsidR="00665FE5" w:rsidRPr="00665FE5" w:rsidRDefault="00663339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65FE5" w:rsidRPr="00665FE5">
        <w:rPr>
          <w:rFonts w:ascii="Times New Roman" w:hAnsi="Times New Roman" w:cs="Times New Roman"/>
          <w:sz w:val="24"/>
          <w:szCs w:val="24"/>
        </w:rPr>
        <w:t>.2. При реорганизации ДОО все имущественные и неимущественные права ДОО переходят к вновь возникшему юридическому лицу (правопреемнику) в порядке, предусмотренном действующим законодательством Российской Федерации.</w:t>
      </w:r>
    </w:p>
    <w:p w:rsidR="00665FE5" w:rsidRPr="00665FE5" w:rsidRDefault="00663339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665FE5" w:rsidRPr="00665FE5">
        <w:rPr>
          <w:rFonts w:ascii="Times New Roman" w:hAnsi="Times New Roman" w:cs="Times New Roman"/>
          <w:sz w:val="24"/>
          <w:szCs w:val="24"/>
        </w:rPr>
        <w:t>3. Реорганизация и ликвидация ДОО осуществляются по решению общего сбора организации, принятому 2/3 голосов присутствовавших на общем сборе представителей членов ДОО.</w:t>
      </w:r>
    </w:p>
    <w:p w:rsidR="00665FE5" w:rsidRPr="00665FE5" w:rsidRDefault="00663339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65FE5" w:rsidRPr="00665FE5">
        <w:rPr>
          <w:rFonts w:ascii="Times New Roman" w:hAnsi="Times New Roman" w:cs="Times New Roman"/>
          <w:sz w:val="24"/>
          <w:szCs w:val="24"/>
        </w:rPr>
        <w:t>.4. В случае и порядке, установленных законодательством, ДОО может быть ликвидировано в судебном порядке.</w:t>
      </w:r>
    </w:p>
    <w:p w:rsidR="00665FE5" w:rsidRPr="00665FE5" w:rsidRDefault="00663339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65FE5" w:rsidRPr="00665FE5">
        <w:rPr>
          <w:rFonts w:ascii="Times New Roman" w:hAnsi="Times New Roman" w:cs="Times New Roman"/>
          <w:sz w:val="24"/>
          <w:szCs w:val="24"/>
        </w:rPr>
        <w:t>.5. Ликвидация ДОО осуществляется ликвидационной комиссией, образуемой общим сбором организации или по решению суда. Ликвидационная комиссия устанавливает порядок и сроки проведения ликвидации. Оценивает имущество ДОО, выделяет дебиторов и кредиторов и рассчитывается с ними, принимает меры к оплате долгов ДОО третьим лицам, составляет промежуточный ликвидационный баланс и представляет его на утверждение общему сбору ДОО.</w:t>
      </w:r>
    </w:p>
    <w:p w:rsidR="00665FE5" w:rsidRPr="00665FE5" w:rsidRDefault="00663339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665FE5" w:rsidRPr="00665FE5">
        <w:rPr>
          <w:rFonts w:ascii="Times New Roman" w:hAnsi="Times New Roman" w:cs="Times New Roman"/>
          <w:sz w:val="24"/>
          <w:szCs w:val="24"/>
        </w:rPr>
        <w:t>.6. Имущество и средства, оставшиеся в результате ликвидации ДОО, после удовлетворения требований кредиторов направляются на цели, предусмотренные настоящим Уставом. Решение об использовании оставшегося имущества публикуется ликвидационной комиссией в печати.</w:t>
      </w:r>
    </w:p>
    <w:p w:rsidR="00F72D2E" w:rsidRPr="00665FE5" w:rsidRDefault="00663339" w:rsidP="00665F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65FE5" w:rsidRPr="00665FE5">
        <w:rPr>
          <w:rFonts w:ascii="Times New Roman" w:hAnsi="Times New Roman" w:cs="Times New Roman"/>
          <w:sz w:val="24"/>
          <w:szCs w:val="24"/>
        </w:rPr>
        <w:t>.7. ДОО обеспечивает учет и сохранность документов по личному составу и при прекращении своей деятельности передает их на государственное хранение в установленном порядке.</w:t>
      </w:r>
      <w:bookmarkStart w:id="0" w:name="_GoBack"/>
      <w:bookmarkEnd w:id="0"/>
    </w:p>
    <w:sectPr w:rsidR="00F72D2E" w:rsidRPr="00665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FE5"/>
    <w:rsid w:val="00007F90"/>
    <w:rsid w:val="00287A72"/>
    <w:rsid w:val="00503927"/>
    <w:rsid w:val="00663339"/>
    <w:rsid w:val="00665FE5"/>
    <w:rsid w:val="009C19A9"/>
    <w:rsid w:val="00A30D65"/>
    <w:rsid w:val="00A33360"/>
    <w:rsid w:val="00C67745"/>
    <w:rsid w:val="00C93D0B"/>
    <w:rsid w:val="00CB35DE"/>
    <w:rsid w:val="00CC39BC"/>
    <w:rsid w:val="00D65874"/>
    <w:rsid w:val="00F71F56"/>
    <w:rsid w:val="00F7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007F90"/>
    <w:pPr>
      <w:widowControl w:val="0"/>
      <w:autoSpaceDE w:val="0"/>
      <w:autoSpaceDN w:val="0"/>
      <w:adjustRightInd w:val="0"/>
      <w:spacing w:after="0" w:line="322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3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392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007F90"/>
    <w:pPr>
      <w:widowControl w:val="0"/>
      <w:autoSpaceDE w:val="0"/>
      <w:autoSpaceDN w:val="0"/>
      <w:adjustRightInd w:val="0"/>
      <w:spacing w:after="0" w:line="322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3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3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8006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0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F27C7-6FB3-4FF3-BED0-86E926A24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2058</Words>
  <Characters>11735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 №1</dc:creator>
  <cp:lastModifiedBy>lili</cp:lastModifiedBy>
  <cp:revision>2</cp:revision>
  <cp:lastPrinted>2021-02-16T08:31:00Z</cp:lastPrinted>
  <dcterms:created xsi:type="dcterms:W3CDTF">2021-02-16T08:32:00Z</dcterms:created>
  <dcterms:modified xsi:type="dcterms:W3CDTF">2021-02-16T08:32:00Z</dcterms:modified>
</cp:coreProperties>
</file>